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D9E2E" w14:textId="77777777" w:rsidR="004E032D" w:rsidRPr="00624928" w:rsidRDefault="004E032D" w:rsidP="004E032D">
      <w:pPr>
        <w:jc w:val="center"/>
        <w:rPr>
          <w:rFonts w:ascii="Times New Roman" w:hAnsi="Times New Roman" w:cs="Times New Roman"/>
          <w:sz w:val="40"/>
          <w:szCs w:val="40"/>
        </w:rPr>
      </w:pPr>
      <w:proofErr w:type="spellStart"/>
      <w:r w:rsidRPr="00624928">
        <w:rPr>
          <w:rFonts w:ascii="Times New Roman" w:hAnsi="Times New Roman" w:cs="Times New Roman"/>
          <w:sz w:val="40"/>
          <w:szCs w:val="40"/>
        </w:rPr>
        <w:t>Laudato</w:t>
      </w:r>
      <w:proofErr w:type="spellEnd"/>
      <w:r w:rsidRPr="00624928">
        <w:rPr>
          <w:rFonts w:ascii="Times New Roman" w:hAnsi="Times New Roman" w:cs="Times New Roman"/>
          <w:sz w:val="40"/>
          <w:szCs w:val="40"/>
        </w:rPr>
        <w:t xml:space="preserve"> Reflection </w:t>
      </w:r>
    </w:p>
    <w:p w14:paraId="29DA0827" w14:textId="77777777" w:rsidR="004E032D" w:rsidRPr="008C2207" w:rsidRDefault="004E032D" w:rsidP="004E032D">
      <w:pPr>
        <w:jc w:val="center"/>
        <w:rPr>
          <w:rFonts w:ascii="Times New Roman" w:hAnsi="Times New Roman" w:cs="Times New Roman"/>
          <w:sz w:val="32"/>
          <w:szCs w:val="32"/>
        </w:rPr>
      </w:pPr>
      <w:r w:rsidRPr="008C2207">
        <w:rPr>
          <w:rFonts w:ascii="Times New Roman" w:hAnsi="Times New Roman" w:cs="Times New Roman"/>
          <w:sz w:val="32"/>
          <w:szCs w:val="32"/>
        </w:rPr>
        <w:t>Bill and Susan Kelly</w:t>
      </w:r>
    </w:p>
    <w:p w14:paraId="2C7797E9" w14:textId="77777777" w:rsidR="004E032D" w:rsidRDefault="004E032D" w:rsidP="004E032D">
      <w:pPr>
        <w:jc w:val="center"/>
        <w:rPr>
          <w:rFonts w:ascii="Times New Roman" w:hAnsi="Times New Roman" w:cs="Times New Roman"/>
          <w:sz w:val="32"/>
          <w:szCs w:val="32"/>
        </w:rPr>
      </w:pPr>
      <w:r w:rsidRPr="008C2207">
        <w:rPr>
          <w:rFonts w:ascii="Times New Roman" w:hAnsi="Times New Roman" w:cs="Times New Roman"/>
          <w:sz w:val="32"/>
          <w:szCs w:val="32"/>
        </w:rPr>
        <w:t>December 2024</w:t>
      </w:r>
    </w:p>
    <w:p w14:paraId="030B9406" w14:textId="77777777" w:rsidR="004E032D" w:rsidRPr="008C2207" w:rsidRDefault="004E032D" w:rsidP="004E032D">
      <w:pPr>
        <w:jc w:val="center"/>
        <w:rPr>
          <w:rFonts w:ascii="Times New Roman" w:hAnsi="Times New Roman" w:cs="Times New Roman"/>
          <w:sz w:val="32"/>
          <w:szCs w:val="32"/>
        </w:rPr>
      </w:pPr>
    </w:p>
    <w:p w14:paraId="6E3A5D81" w14:textId="77777777" w:rsidR="004E032D" w:rsidRDefault="004E032D" w:rsidP="004E032D">
      <w:pPr>
        <w:rPr>
          <w:rFonts w:ascii="Times New Roman" w:hAnsi="Times New Roman" w:cs="Times New Roman"/>
          <w:sz w:val="32"/>
          <w:szCs w:val="32"/>
        </w:rPr>
      </w:pPr>
      <w:r w:rsidRPr="008C2207">
        <w:rPr>
          <w:rFonts w:ascii="Times New Roman" w:hAnsi="Times New Roman" w:cs="Times New Roman"/>
          <w:sz w:val="32"/>
          <w:szCs w:val="32"/>
        </w:rPr>
        <w:t xml:space="preserve">Bill and I are retired with three independent, contributing-to-society adult children who live in three different US time zones.  Our seven grandchildren are spread across the continent. We are blessed!  Sustaining strong relationships with our children and grandchildren, </w:t>
      </w:r>
      <w:proofErr w:type="gramStart"/>
      <w:r w:rsidRPr="008C2207">
        <w:rPr>
          <w:rFonts w:ascii="Times New Roman" w:hAnsi="Times New Roman" w:cs="Times New Roman"/>
          <w:sz w:val="32"/>
          <w:szCs w:val="32"/>
        </w:rPr>
        <w:t>in spite of</w:t>
      </w:r>
      <w:proofErr w:type="gramEnd"/>
      <w:r w:rsidRPr="008C2207">
        <w:rPr>
          <w:rFonts w:ascii="Times New Roman" w:hAnsi="Times New Roman" w:cs="Times New Roman"/>
          <w:sz w:val="32"/>
          <w:szCs w:val="32"/>
        </w:rPr>
        <w:t xml:space="preserve"> the distances, </w:t>
      </w:r>
      <w:r>
        <w:rPr>
          <w:rFonts w:ascii="Times New Roman" w:hAnsi="Times New Roman" w:cs="Times New Roman"/>
          <w:sz w:val="32"/>
          <w:szCs w:val="32"/>
        </w:rPr>
        <w:t>is a</w:t>
      </w:r>
      <w:r w:rsidRPr="008C2207">
        <w:rPr>
          <w:rFonts w:ascii="Times New Roman" w:hAnsi="Times New Roman" w:cs="Times New Roman"/>
          <w:sz w:val="32"/>
          <w:szCs w:val="32"/>
        </w:rPr>
        <w:t xml:space="preserve"> top prior</w:t>
      </w:r>
      <w:r>
        <w:rPr>
          <w:rFonts w:ascii="Times New Roman" w:hAnsi="Times New Roman" w:cs="Times New Roman"/>
          <w:sz w:val="32"/>
          <w:szCs w:val="32"/>
        </w:rPr>
        <w:t>ity</w:t>
      </w:r>
      <w:r w:rsidRPr="008C2207">
        <w:rPr>
          <w:rFonts w:ascii="Times New Roman" w:hAnsi="Times New Roman" w:cs="Times New Roman"/>
          <w:sz w:val="32"/>
          <w:szCs w:val="32"/>
        </w:rPr>
        <w:t xml:space="preserve">.  </w:t>
      </w:r>
      <w:r>
        <w:rPr>
          <w:rFonts w:ascii="Times New Roman" w:hAnsi="Times New Roman" w:cs="Times New Roman"/>
          <w:sz w:val="32"/>
          <w:szCs w:val="32"/>
        </w:rPr>
        <w:t xml:space="preserve">How their future will be negatively impacted by the </w:t>
      </w:r>
      <w:r w:rsidRPr="008C2207">
        <w:rPr>
          <w:rFonts w:ascii="Times New Roman" w:hAnsi="Times New Roman" w:cs="Times New Roman"/>
          <w:sz w:val="32"/>
          <w:szCs w:val="32"/>
        </w:rPr>
        <w:t>systemic flaw</w:t>
      </w:r>
      <w:r>
        <w:rPr>
          <w:rFonts w:ascii="Times New Roman" w:hAnsi="Times New Roman" w:cs="Times New Roman"/>
          <w:sz w:val="32"/>
          <w:szCs w:val="32"/>
        </w:rPr>
        <w:t>s of our</w:t>
      </w:r>
      <w:r w:rsidRPr="008C2207">
        <w:rPr>
          <w:rFonts w:ascii="Times New Roman" w:hAnsi="Times New Roman" w:cs="Times New Roman"/>
          <w:sz w:val="32"/>
          <w:szCs w:val="32"/>
        </w:rPr>
        <w:t xml:space="preserve"> society</w:t>
      </w:r>
      <w:r>
        <w:rPr>
          <w:rFonts w:ascii="Times New Roman" w:hAnsi="Times New Roman" w:cs="Times New Roman"/>
          <w:sz w:val="32"/>
          <w:szCs w:val="32"/>
        </w:rPr>
        <w:t xml:space="preserve">, coupled with our Catholic faith, has driven our personal engagement in social justice advocacy.  Joining Care </w:t>
      </w:r>
      <w:proofErr w:type="gramStart"/>
      <w:r>
        <w:rPr>
          <w:rFonts w:ascii="Times New Roman" w:hAnsi="Times New Roman" w:cs="Times New Roman"/>
          <w:sz w:val="32"/>
          <w:szCs w:val="32"/>
        </w:rPr>
        <w:t>For</w:t>
      </w:r>
      <w:proofErr w:type="gramEnd"/>
      <w:r>
        <w:rPr>
          <w:rFonts w:ascii="Times New Roman" w:hAnsi="Times New Roman" w:cs="Times New Roman"/>
          <w:sz w:val="32"/>
          <w:szCs w:val="32"/>
        </w:rPr>
        <w:t xml:space="preserve"> Our Common Home efforts is a natural outgrowth of that advocacy.</w:t>
      </w:r>
    </w:p>
    <w:p w14:paraId="502207F7" w14:textId="77777777" w:rsidR="004E032D" w:rsidRDefault="004E032D" w:rsidP="004E032D">
      <w:pPr>
        <w:rPr>
          <w:rFonts w:ascii="Times New Roman" w:hAnsi="Times New Roman" w:cs="Times New Roman"/>
          <w:sz w:val="32"/>
          <w:szCs w:val="32"/>
        </w:rPr>
      </w:pPr>
      <w:r>
        <w:rPr>
          <w:rFonts w:ascii="Times New Roman" w:hAnsi="Times New Roman" w:cs="Times New Roman"/>
          <w:sz w:val="32"/>
          <w:szCs w:val="32"/>
        </w:rPr>
        <w:t xml:space="preserve">“Natural” may not be the right word.  Pope Francis’ </w:t>
      </w:r>
      <w:proofErr w:type="spellStart"/>
      <w:r w:rsidRPr="005B42EE">
        <w:rPr>
          <w:rFonts w:ascii="Times New Roman" w:hAnsi="Times New Roman" w:cs="Times New Roman"/>
          <w:i/>
          <w:iCs/>
          <w:sz w:val="32"/>
          <w:szCs w:val="32"/>
        </w:rPr>
        <w:t>Laudato</w:t>
      </w:r>
      <w:proofErr w:type="spellEnd"/>
      <w:r w:rsidRPr="005B42EE">
        <w:rPr>
          <w:rFonts w:ascii="Times New Roman" w:hAnsi="Times New Roman" w:cs="Times New Roman"/>
          <w:i/>
          <w:iCs/>
          <w:sz w:val="32"/>
          <w:szCs w:val="32"/>
        </w:rPr>
        <w:t xml:space="preserve"> </w:t>
      </w:r>
      <w:proofErr w:type="spellStart"/>
      <w:r w:rsidRPr="005B42EE">
        <w:rPr>
          <w:rFonts w:ascii="Times New Roman" w:hAnsi="Times New Roman" w:cs="Times New Roman"/>
          <w:i/>
          <w:iCs/>
          <w:sz w:val="32"/>
          <w:szCs w:val="32"/>
        </w:rPr>
        <w:t>si</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reasonates</w:t>
      </w:r>
      <w:proofErr w:type="spellEnd"/>
      <w:r>
        <w:rPr>
          <w:rFonts w:ascii="Times New Roman" w:hAnsi="Times New Roman" w:cs="Times New Roman"/>
          <w:sz w:val="32"/>
          <w:szCs w:val="32"/>
        </w:rPr>
        <w:t xml:space="preserve"> with us; but it also strongly intimidates us.  A review of the seven goals made it clear there is so much we don’t know.  So much to learn.  Where do we start?  How much can we commit?  Is it enough? Can we change together?  We have pondered these points for weeks, approaching the topic and then procrastinating to take even a first step.  Now, with humility and faith, we are beginning this journey!</w:t>
      </w:r>
    </w:p>
    <w:p w14:paraId="59A0A511" w14:textId="2889F088" w:rsidR="004E032D" w:rsidRPr="004E032D" w:rsidRDefault="004E032D">
      <w:pPr>
        <w:rPr>
          <w:rFonts w:ascii="Times New Roman" w:hAnsi="Times New Roman" w:cs="Times New Roman"/>
          <w:sz w:val="32"/>
          <w:szCs w:val="32"/>
        </w:rPr>
      </w:pPr>
      <w:r>
        <w:rPr>
          <w:rFonts w:ascii="Times New Roman" w:hAnsi="Times New Roman" w:cs="Times New Roman"/>
          <w:sz w:val="32"/>
          <w:szCs w:val="32"/>
        </w:rPr>
        <w:t xml:space="preserve">We will make extensive use of the </w:t>
      </w:r>
      <w:proofErr w:type="spellStart"/>
      <w:r>
        <w:rPr>
          <w:rFonts w:ascii="Times New Roman" w:hAnsi="Times New Roman" w:cs="Times New Roman"/>
          <w:sz w:val="32"/>
          <w:szCs w:val="32"/>
        </w:rPr>
        <w:t>Laudato</w:t>
      </w:r>
      <w:proofErr w:type="spellEnd"/>
      <w:r>
        <w:rPr>
          <w:rFonts w:ascii="Times New Roman" w:hAnsi="Times New Roman" w:cs="Times New Roman"/>
          <w:sz w:val="32"/>
          <w:szCs w:val="32"/>
        </w:rPr>
        <w:t xml:space="preserve"> Action Platform resources and pay attention to the </w:t>
      </w:r>
      <w:proofErr w:type="spellStart"/>
      <w:r>
        <w:rPr>
          <w:rFonts w:ascii="Times New Roman" w:hAnsi="Times New Roman" w:cs="Times New Roman"/>
          <w:sz w:val="32"/>
          <w:szCs w:val="32"/>
        </w:rPr>
        <w:t>Laudato</w:t>
      </w:r>
      <w:proofErr w:type="spellEnd"/>
      <w:r>
        <w:rPr>
          <w:rFonts w:ascii="Times New Roman" w:hAnsi="Times New Roman" w:cs="Times New Roman"/>
          <w:sz w:val="32"/>
          <w:szCs w:val="32"/>
        </w:rPr>
        <w:t xml:space="preserve"> Newsletter content.  Our 2025 Action Plan will be deliberately modest with the hope to grow in knowledge, motivation, and urgency.  Most importantly, we will rely upon the shared insights of members of the Saint John Neumann Care for Our Common Home Ministry to guide our first steps, increase our enthusiasm, and strengthen our sense of community.  We will do the same for others!</w:t>
      </w:r>
    </w:p>
    <w:sectPr w:rsidR="004E032D" w:rsidRPr="004E0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2D"/>
    <w:rsid w:val="004E032D"/>
    <w:rsid w:val="00FC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2EED8"/>
  <w15:chartTrackingRefBased/>
  <w15:docId w15:val="{DCEE685A-9317-9A41-B1A2-A119C3BA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2D"/>
  </w:style>
  <w:style w:type="paragraph" w:styleId="Heading1">
    <w:name w:val="heading 1"/>
    <w:basedOn w:val="Normal"/>
    <w:next w:val="Normal"/>
    <w:link w:val="Heading1Char"/>
    <w:uiPriority w:val="9"/>
    <w:qFormat/>
    <w:rsid w:val="004E0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32D"/>
    <w:rPr>
      <w:rFonts w:eastAsiaTheme="majorEastAsia" w:cstheme="majorBidi"/>
      <w:color w:val="272727" w:themeColor="text1" w:themeTint="D8"/>
    </w:rPr>
  </w:style>
  <w:style w:type="paragraph" w:styleId="Title">
    <w:name w:val="Title"/>
    <w:basedOn w:val="Normal"/>
    <w:next w:val="Normal"/>
    <w:link w:val="TitleChar"/>
    <w:uiPriority w:val="10"/>
    <w:qFormat/>
    <w:rsid w:val="004E0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32D"/>
    <w:pPr>
      <w:spacing w:before="160"/>
      <w:jc w:val="center"/>
    </w:pPr>
    <w:rPr>
      <w:i/>
      <w:iCs/>
      <w:color w:val="404040" w:themeColor="text1" w:themeTint="BF"/>
    </w:rPr>
  </w:style>
  <w:style w:type="character" w:customStyle="1" w:styleId="QuoteChar">
    <w:name w:val="Quote Char"/>
    <w:basedOn w:val="DefaultParagraphFont"/>
    <w:link w:val="Quote"/>
    <w:uiPriority w:val="29"/>
    <w:rsid w:val="004E032D"/>
    <w:rPr>
      <w:i/>
      <w:iCs/>
      <w:color w:val="404040" w:themeColor="text1" w:themeTint="BF"/>
    </w:rPr>
  </w:style>
  <w:style w:type="paragraph" w:styleId="ListParagraph">
    <w:name w:val="List Paragraph"/>
    <w:basedOn w:val="Normal"/>
    <w:uiPriority w:val="34"/>
    <w:qFormat/>
    <w:rsid w:val="004E032D"/>
    <w:pPr>
      <w:ind w:left="720"/>
      <w:contextualSpacing/>
    </w:pPr>
  </w:style>
  <w:style w:type="character" w:styleId="IntenseEmphasis">
    <w:name w:val="Intense Emphasis"/>
    <w:basedOn w:val="DefaultParagraphFont"/>
    <w:uiPriority w:val="21"/>
    <w:qFormat/>
    <w:rsid w:val="004E032D"/>
    <w:rPr>
      <w:i/>
      <w:iCs/>
      <w:color w:val="0F4761" w:themeColor="accent1" w:themeShade="BF"/>
    </w:rPr>
  </w:style>
  <w:style w:type="paragraph" w:styleId="IntenseQuote">
    <w:name w:val="Intense Quote"/>
    <w:basedOn w:val="Normal"/>
    <w:next w:val="Normal"/>
    <w:link w:val="IntenseQuoteChar"/>
    <w:uiPriority w:val="30"/>
    <w:qFormat/>
    <w:rsid w:val="004E0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32D"/>
    <w:rPr>
      <w:i/>
      <w:iCs/>
      <w:color w:val="0F4761" w:themeColor="accent1" w:themeShade="BF"/>
    </w:rPr>
  </w:style>
  <w:style w:type="character" w:styleId="IntenseReference">
    <w:name w:val="Intense Reference"/>
    <w:basedOn w:val="DefaultParagraphFont"/>
    <w:uiPriority w:val="32"/>
    <w:qFormat/>
    <w:rsid w:val="004E0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1371</Characters>
  <Application>Microsoft Office Word</Application>
  <DocSecurity>0</DocSecurity>
  <Lines>19</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Kelly</dc:creator>
  <cp:keywords/>
  <dc:description/>
  <cp:lastModifiedBy>William Kelly</cp:lastModifiedBy>
  <cp:revision>1</cp:revision>
  <dcterms:created xsi:type="dcterms:W3CDTF">2024-12-05T23:23:00Z</dcterms:created>
  <dcterms:modified xsi:type="dcterms:W3CDTF">2024-12-05T23:25:00Z</dcterms:modified>
</cp:coreProperties>
</file>