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992D3" w14:textId="77777777" w:rsidR="00377399" w:rsidRPr="00377399" w:rsidRDefault="00377399" w:rsidP="00377399">
      <w:pPr>
        <w:spacing w:line="360" w:lineRule="auto"/>
        <w:jc w:val="center"/>
        <w:rPr>
          <w:rFonts w:ascii="Times New Roman" w:hAnsi="Times New Roman" w:cs="Times New Roman"/>
          <w:sz w:val="28"/>
          <w:szCs w:val="28"/>
        </w:rPr>
      </w:pPr>
      <w:r w:rsidRPr="00377399">
        <w:rPr>
          <w:rFonts w:ascii="Times New Roman" w:hAnsi="Times New Roman" w:cs="Times New Roman"/>
          <w:sz w:val="28"/>
          <w:szCs w:val="28"/>
        </w:rPr>
        <w:t>Tempo da Criação</w:t>
      </w:r>
    </w:p>
    <w:p w14:paraId="00E28C50" w14:textId="77777777" w:rsidR="00377399" w:rsidRPr="00377399" w:rsidRDefault="00377399" w:rsidP="00377399">
      <w:pPr>
        <w:spacing w:line="360" w:lineRule="auto"/>
        <w:jc w:val="both"/>
        <w:rPr>
          <w:rFonts w:ascii="Times New Roman" w:hAnsi="Times New Roman" w:cs="Times New Roman"/>
          <w:sz w:val="26"/>
          <w:szCs w:val="26"/>
          <w:shd w:val="clear" w:color="auto" w:fill="FFFFFF"/>
        </w:rPr>
      </w:pPr>
      <w:r w:rsidRPr="00377399">
        <w:rPr>
          <w:rFonts w:ascii="Times New Roman" w:hAnsi="Times New Roman" w:cs="Times New Roman"/>
          <w:sz w:val="26"/>
          <w:szCs w:val="26"/>
          <w:shd w:val="clear" w:color="auto" w:fill="FFFFFF"/>
        </w:rPr>
        <w:t>A cada ano, a humanidade vem sendo tomada pela dinâmica do Tempo da Criação. Este texto tem por objetivo redimensionar “de novo” cada ser humano para este importante movimento chamado Tempo da Criação e reforçar a grandeza da consciência, da participação, da organização como que fios de ouro dinamizando o todo para a conexão e o cuidado de todas as formas de vida planetária.</w:t>
      </w:r>
    </w:p>
    <w:p w14:paraId="0E2D7C82" w14:textId="5C44EA4F" w:rsidR="00377399" w:rsidRPr="00377399" w:rsidRDefault="00377399" w:rsidP="00377399">
      <w:pPr>
        <w:spacing w:line="360" w:lineRule="auto"/>
        <w:jc w:val="both"/>
        <w:rPr>
          <w:rFonts w:ascii="Times New Roman" w:hAnsi="Times New Roman" w:cs="Times New Roman"/>
          <w:sz w:val="26"/>
          <w:szCs w:val="26"/>
        </w:rPr>
      </w:pPr>
      <w:r w:rsidRPr="00377399">
        <w:rPr>
          <w:rFonts w:ascii="Times New Roman" w:hAnsi="Times New Roman" w:cs="Times New Roman"/>
          <w:sz w:val="26"/>
          <w:szCs w:val="26"/>
          <w:shd w:val="clear" w:color="auto" w:fill="FFFFFF"/>
        </w:rPr>
        <w:t xml:space="preserve">Historicamente, o Tempo da Criação é um movimento: Movimento Católico Global pelo Clima, em conexão com os esforços de diversas iniciativas mundiais, para agir em defesa do Planeta, com ênfase ao exercício do cuidado. Em 1988, a iniciativa ecumênica propõe que </w:t>
      </w:r>
      <w:r w:rsidR="007D7942" w:rsidRPr="00377399">
        <w:rPr>
          <w:rFonts w:ascii="Times New Roman" w:hAnsi="Times New Roman" w:cs="Times New Roman"/>
          <w:sz w:val="26"/>
          <w:szCs w:val="26"/>
          <w:shd w:val="clear" w:color="auto" w:fill="FFFFFF"/>
        </w:rPr>
        <w:t>os cristãos</w:t>
      </w:r>
      <w:r w:rsidRPr="00377399">
        <w:rPr>
          <w:rFonts w:ascii="Times New Roman" w:hAnsi="Times New Roman" w:cs="Times New Roman"/>
          <w:sz w:val="26"/>
          <w:szCs w:val="26"/>
          <w:shd w:val="clear" w:color="auto" w:fill="FFFFFF"/>
        </w:rPr>
        <w:t xml:space="preserve"> em todo o mundo busquem a reconciliação com o Criador; o Patriarca Ecumênico </w:t>
      </w:r>
      <w:proofErr w:type="spellStart"/>
      <w:r w:rsidRPr="00377399">
        <w:rPr>
          <w:rFonts w:ascii="Times New Roman" w:hAnsi="Times New Roman" w:cs="Times New Roman"/>
          <w:sz w:val="26"/>
          <w:szCs w:val="26"/>
          <w:shd w:val="clear" w:color="auto" w:fill="FFFFFF"/>
        </w:rPr>
        <w:t>Dimitrios</w:t>
      </w:r>
      <w:proofErr w:type="spellEnd"/>
      <w:r w:rsidRPr="00377399">
        <w:rPr>
          <w:rFonts w:ascii="Times New Roman" w:hAnsi="Times New Roman" w:cs="Times New Roman"/>
          <w:sz w:val="26"/>
          <w:szCs w:val="26"/>
          <w:shd w:val="clear" w:color="auto" w:fill="FFFFFF"/>
        </w:rPr>
        <w:t xml:space="preserve"> I, da Igreja Ortodoxa, proclamou, em 1989, o dia 1º de setembro como Dia de Oração pela Criação para os ortodoxos. Outras grandes igrejas cristãs, pelo</w:t>
      </w:r>
      <w:r w:rsidRPr="00377399">
        <w:rPr>
          <w:rFonts w:ascii="Times New Roman" w:hAnsi="Times New Roman" w:cs="Times New Roman"/>
          <w:sz w:val="26"/>
          <w:szCs w:val="26"/>
        </w:rPr>
        <w:t xml:space="preserve"> Conselho Mundial de Igrejas (CMI) estendeu a celebração até 4 de outubro, dia de São Francisco de Assis. Por sua vez, em 2015, o Papa Francisco oficializou o Tempo da Criação para a Igreja Católica Romana. Em 2015, o Papa Francisco expressou: </w:t>
      </w:r>
      <w:r w:rsidRPr="00377399">
        <w:rPr>
          <w:rFonts w:ascii="Times New Roman" w:hAnsi="Times New Roman" w:cs="Times New Roman"/>
          <w:i/>
          <w:iCs/>
          <w:sz w:val="26"/>
          <w:szCs w:val="26"/>
        </w:rPr>
        <w:t>“Anualmente, o Dia Mundial de Oração pelo Cuidado da Criação oferecerá a cada fiel e às comunidades a preciosa oportunidade para renovar a adesão pessoal à própria vocação de guardião da criação, elevando a Deus o agradecimento pela obra maravilhosa que Ele confiou ao nosso cuidado, invocando a sua ajuda para a proteção da criação e a sua misericórdia pelos pecados cometidos contra o mundo em que vivemos. A celebração deste Dia, na mesma data, com a Igreja Ortodoxa, será uma ocasião profícua para testemunhar a nossa crescente comunhão com os irmãos ortodoxos”.</w:t>
      </w:r>
      <w:r w:rsidRPr="00377399">
        <w:rPr>
          <w:rFonts w:ascii="Times New Roman" w:hAnsi="Times New Roman" w:cs="Times New Roman"/>
          <w:sz w:val="26"/>
          <w:szCs w:val="26"/>
        </w:rPr>
        <w:t xml:space="preserve"> Desta forma todos os anos, as lideranças cristãs do mundo inteiro incentivam os irmãos e irmãs a participarem do Tempo da Criação.</w:t>
      </w:r>
    </w:p>
    <w:p w14:paraId="020E377C" w14:textId="47AC71BB" w:rsidR="00377399" w:rsidRPr="00377399" w:rsidRDefault="00377399" w:rsidP="00377399">
      <w:pPr>
        <w:spacing w:line="360" w:lineRule="auto"/>
        <w:jc w:val="both"/>
        <w:rPr>
          <w:rFonts w:ascii="Times New Roman" w:hAnsi="Times New Roman" w:cs="Times New Roman"/>
          <w:sz w:val="26"/>
          <w:szCs w:val="26"/>
        </w:rPr>
      </w:pPr>
      <w:r w:rsidRPr="00377399">
        <w:rPr>
          <w:rFonts w:ascii="Times New Roman" w:hAnsi="Times New Roman" w:cs="Times New Roman"/>
          <w:sz w:val="26"/>
          <w:szCs w:val="26"/>
        </w:rPr>
        <w:t xml:space="preserve">A cada ano vem sendo sugerido um tema acompanhado de recursos que orientam a celebração do Tempo da Criação: </w:t>
      </w:r>
      <w:r w:rsidRPr="00377399">
        <w:rPr>
          <w:rFonts w:ascii="Times New Roman" w:hAnsi="Times New Roman" w:cs="Times New Roman"/>
          <w:sz w:val="26"/>
          <w:szCs w:val="26"/>
          <w:shd w:val="clear" w:color="auto" w:fill="FFFFFF"/>
        </w:rPr>
        <w:t xml:space="preserve">2016, </w:t>
      </w:r>
      <w:r w:rsidRPr="00377399">
        <w:rPr>
          <w:rStyle w:val="Forte"/>
          <w:rFonts w:ascii="Times New Roman" w:hAnsi="Times New Roman" w:cs="Times New Roman"/>
          <w:sz w:val="26"/>
          <w:szCs w:val="26"/>
          <w:shd w:val="clear" w:color="auto" w:fill="FFFFFF"/>
        </w:rPr>
        <w:t>“Escuta a voz da criação</w:t>
      </w:r>
      <w:r w:rsidR="007D7942" w:rsidRPr="00377399">
        <w:rPr>
          <w:rStyle w:val="Forte"/>
          <w:rFonts w:ascii="Times New Roman" w:hAnsi="Times New Roman" w:cs="Times New Roman"/>
          <w:sz w:val="26"/>
          <w:szCs w:val="26"/>
          <w:shd w:val="clear" w:color="auto" w:fill="FFFFFF"/>
        </w:rPr>
        <w:t>”; 2017</w:t>
      </w:r>
      <w:r w:rsidRPr="00377399">
        <w:rPr>
          <w:rFonts w:ascii="Times New Roman" w:hAnsi="Times New Roman" w:cs="Times New Roman"/>
          <w:sz w:val="26"/>
          <w:szCs w:val="26"/>
          <w:shd w:val="clear" w:color="auto" w:fill="FFFFFF"/>
        </w:rPr>
        <w:t>, “Sustentabilidade e cuidado da </w:t>
      </w:r>
      <w:r w:rsidRPr="00377399">
        <w:rPr>
          <w:rStyle w:val="nfase"/>
          <w:rFonts w:ascii="Times New Roman" w:hAnsi="Times New Roman" w:cs="Times New Roman"/>
          <w:b/>
          <w:bCs/>
          <w:i w:val="0"/>
          <w:iCs w:val="0"/>
          <w:sz w:val="26"/>
          <w:szCs w:val="26"/>
          <w:shd w:val="clear" w:color="auto" w:fill="FFFFFF"/>
        </w:rPr>
        <w:t>Criação</w:t>
      </w:r>
      <w:r w:rsidRPr="00377399">
        <w:rPr>
          <w:rFonts w:ascii="Times New Roman" w:hAnsi="Times New Roman" w:cs="Times New Roman"/>
          <w:sz w:val="26"/>
          <w:szCs w:val="26"/>
          <w:shd w:val="clear" w:color="auto" w:fill="FFFFFF"/>
        </w:rPr>
        <w:t xml:space="preserve">”; 2018 com o tema </w:t>
      </w:r>
      <w:r w:rsidRPr="007D7942">
        <w:rPr>
          <w:rFonts w:ascii="Times New Roman" w:hAnsi="Times New Roman" w:cs="Times New Roman"/>
          <w:b/>
          <w:bCs/>
          <w:sz w:val="26"/>
          <w:szCs w:val="26"/>
          <w:shd w:val="clear" w:color="auto" w:fill="FFFFFF"/>
        </w:rPr>
        <w:t>“Caminhando juntos”</w:t>
      </w:r>
      <w:r w:rsidRPr="00377399">
        <w:rPr>
          <w:rFonts w:ascii="Times New Roman" w:hAnsi="Times New Roman" w:cs="Times New Roman"/>
          <w:sz w:val="26"/>
          <w:szCs w:val="26"/>
          <w:shd w:val="clear" w:color="auto" w:fill="FFFFFF"/>
        </w:rPr>
        <w:t>;</w:t>
      </w:r>
      <w:r w:rsidRPr="00377399">
        <w:rPr>
          <w:rFonts w:ascii="Times New Roman" w:hAnsi="Times New Roman" w:cs="Times New Roman"/>
          <w:sz w:val="26"/>
          <w:szCs w:val="26"/>
        </w:rPr>
        <w:t xml:space="preserve"> em 2019 o tema foi </w:t>
      </w:r>
      <w:r w:rsidRPr="007D7942">
        <w:rPr>
          <w:rFonts w:ascii="Times New Roman" w:hAnsi="Times New Roman" w:cs="Times New Roman"/>
          <w:b/>
          <w:bCs/>
          <w:sz w:val="26"/>
          <w:szCs w:val="26"/>
        </w:rPr>
        <w:t>“Teia da Vida”</w:t>
      </w:r>
      <w:r w:rsidR="007D7942">
        <w:rPr>
          <w:rFonts w:ascii="Times New Roman" w:hAnsi="Times New Roman" w:cs="Times New Roman"/>
          <w:sz w:val="26"/>
          <w:szCs w:val="26"/>
        </w:rPr>
        <w:t>; em</w:t>
      </w:r>
      <w:r w:rsidRPr="00377399">
        <w:rPr>
          <w:rFonts w:ascii="Times New Roman" w:hAnsi="Times New Roman" w:cs="Times New Roman"/>
          <w:sz w:val="26"/>
          <w:szCs w:val="26"/>
        </w:rPr>
        <w:t xml:space="preserve"> 2020 foi </w:t>
      </w:r>
      <w:r w:rsidRPr="007D7942">
        <w:rPr>
          <w:rFonts w:ascii="Times New Roman" w:hAnsi="Times New Roman" w:cs="Times New Roman"/>
          <w:b/>
          <w:bCs/>
          <w:sz w:val="26"/>
          <w:szCs w:val="26"/>
        </w:rPr>
        <w:t>“Jubileu pela Terra”</w:t>
      </w:r>
      <w:r w:rsidRPr="00377399">
        <w:rPr>
          <w:rFonts w:ascii="Times New Roman" w:hAnsi="Times New Roman" w:cs="Times New Roman"/>
          <w:sz w:val="26"/>
          <w:szCs w:val="26"/>
        </w:rPr>
        <w:t xml:space="preserve">; para 2021, </w:t>
      </w:r>
      <w:r w:rsidRPr="007D7942">
        <w:rPr>
          <w:rFonts w:ascii="Times New Roman" w:hAnsi="Times New Roman" w:cs="Times New Roman"/>
          <w:b/>
          <w:bCs/>
          <w:sz w:val="26"/>
          <w:szCs w:val="26"/>
        </w:rPr>
        <w:t>“Uma casa para todos</w:t>
      </w:r>
      <w:r w:rsidR="007D7942">
        <w:rPr>
          <w:rFonts w:ascii="Times New Roman" w:hAnsi="Times New Roman" w:cs="Times New Roman"/>
          <w:b/>
          <w:bCs/>
          <w:sz w:val="26"/>
          <w:szCs w:val="26"/>
        </w:rPr>
        <w:t>”</w:t>
      </w:r>
      <w:r w:rsidRPr="007D7942">
        <w:rPr>
          <w:rFonts w:ascii="Times New Roman" w:hAnsi="Times New Roman" w:cs="Times New Roman"/>
          <w:sz w:val="26"/>
          <w:szCs w:val="26"/>
        </w:rPr>
        <w:t>;</w:t>
      </w:r>
      <w:r w:rsidRPr="00377399">
        <w:rPr>
          <w:rFonts w:ascii="Times New Roman" w:hAnsi="Times New Roman" w:cs="Times New Roman"/>
          <w:sz w:val="26"/>
          <w:szCs w:val="26"/>
        </w:rPr>
        <w:t xml:space="preserve"> 2022, </w:t>
      </w:r>
      <w:r w:rsidRPr="007D7942">
        <w:rPr>
          <w:rFonts w:ascii="Times New Roman" w:hAnsi="Times New Roman" w:cs="Times New Roman"/>
          <w:b/>
          <w:bCs/>
          <w:sz w:val="26"/>
          <w:szCs w:val="26"/>
        </w:rPr>
        <w:t>“Ouça a voz da Criação”</w:t>
      </w:r>
      <w:r w:rsidRPr="00377399">
        <w:rPr>
          <w:rFonts w:ascii="Times New Roman" w:hAnsi="Times New Roman" w:cs="Times New Roman"/>
          <w:sz w:val="26"/>
          <w:szCs w:val="26"/>
        </w:rPr>
        <w:t xml:space="preserve"> e, neste ano de 2023 com o tema </w:t>
      </w:r>
      <w:r w:rsidRPr="007D7942">
        <w:rPr>
          <w:rFonts w:ascii="Times New Roman" w:hAnsi="Times New Roman" w:cs="Times New Roman"/>
          <w:b/>
          <w:bCs/>
          <w:sz w:val="26"/>
          <w:szCs w:val="26"/>
        </w:rPr>
        <w:t>“Que a justiça e a Paz fluam”.</w:t>
      </w:r>
    </w:p>
    <w:p w14:paraId="76734E1F" w14:textId="77777777" w:rsidR="00377399" w:rsidRPr="00377399" w:rsidRDefault="00377399" w:rsidP="00377399">
      <w:pPr>
        <w:spacing w:line="360" w:lineRule="auto"/>
        <w:jc w:val="both"/>
        <w:rPr>
          <w:rFonts w:ascii="Times New Roman" w:hAnsi="Times New Roman" w:cs="Times New Roman"/>
          <w:sz w:val="26"/>
          <w:szCs w:val="26"/>
        </w:rPr>
      </w:pPr>
      <w:r w:rsidRPr="00377399">
        <w:rPr>
          <w:rFonts w:ascii="Times New Roman" w:hAnsi="Times New Roman" w:cs="Times New Roman"/>
          <w:sz w:val="26"/>
          <w:szCs w:val="26"/>
        </w:rPr>
        <w:lastRenderedPageBreak/>
        <w:t xml:space="preserve">Os temas de cada ano movimentam a todos, crentes e não crentes, a viver em harmonia, sendo guardiões responsáveis ​​da casa comum. A responsabilidade implica em todos comprometerem-se a cuidar da vida em todas as suas formas; cuidado este que vai além de proteger; suscita a atitude de a amar, contemplar e sentir-se parte da obra criadora de Deus. </w:t>
      </w:r>
    </w:p>
    <w:p w14:paraId="4088FB0E" w14:textId="09638E31" w:rsidR="00377399" w:rsidRPr="00377399" w:rsidRDefault="00377399" w:rsidP="00377399">
      <w:pPr>
        <w:spacing w:line="360" w:lineRule="auto"/>
        <w:jc w:val="both"/>
        <w:rPr>
          <w:rFonts w:ascii="Times New Roman" w:hAnsi="Times New Roman" w:cs="Times New Roman"/>
          <w:sz w:val="26"/>
          <w:szCs w:val="26"/>
        </w:rPr>
      </w:pPr>
      <w:r w:rsidRPr="00377399">
        <w:rPr>
          <w:rFonts w:ascii="Times New Roman" w:hAnsi="Times New Roman" w:cs="Times New Roman"/>
          <w:sz w:val="26"/>
          <w:szCs w:val="26"/>
        </w:rPr>
        <w:t xml:space="preserve">Seguindo as orientações e ensinamentos do Papa Francisco, </w:t>
      </w:r>
      <w:r w:rsidR="007D7942">
        <w:rPr>
          <w:rFonts w:ascii="Times New Roman" w:hAnsi="Times New Roman" w:cs="Times New Roman"/>
          <w:sz w:val="26"/>
          <w:szCs w:val="26"/>
        </w:rPr>
        <w:t xml:space="preserve">pelo pertencimento do ser humano como parte da obra </w:t>
      </w:r>
      <w:proofErr w:type="gramStart"/>
      <w:r w:rsidR="007D7942">
        <w:rPr>
          <w:rFonts w:ascii="Times New Roman" w:hAnsi="Times New Roman" w:cs="Times New Roman"/>
          <w:sz w:val="26"/>
          <w:szCs w:val="26"/>
        </w:rPr>
        <w:t xml:space="preserve">criadora, </w:t>
      </w:r>
      <w:r w:rsidRPr="00377399">
        <w:rPr>
          <w:rFonts w:ascii="Times New Roman" w:hAnsi="Times New Roman" w:cs="Times New Roman"/>
          <w:sz w:val="26"/>
          <w:szCs w:val="26"/>
        </w:rPr>
        <w:t xml:space="preserve"> </w:t>
      </w:r>
      <w:r w:rsidR="007D7942" w:rsidRPr="00377399">
        <w:rPr>
          <w:rFonts w:ascii="Times New Roman" w:hAnsi="Times New Roman" w:cs="Times New Roman"/>
          <w:sz w:val="26"/>
          <w:szCs w:val="26"/>
        </w:rPr>
        <w:t>urge</w:t>
      </w:r>
      <w:proofErr w:type="gramEnd"/>
      <w:r w:rsidR="007D7942" w:rsidRPr="00377399">
        <w:rPr>
          <w:rFonts w:ascii="Times New Roman" w:hAnsi="Times New Roman" w:cs="Times New Roman"/>
          <w:sz w:val="26"/>
          <w:szCs w:val="26"/>
        </w:rPr>
        <w:t xml:space="preserve"> </w:t>
      </w:r>
      <w:r w:rsidRPr="00377399">
        <w:rPr>
          <w:rFonts w:ascii="Times New Roman" w:hAnsi="Times New Roman" w:cs="Times New Roman"/>
          <w:sz w:val="26"/>
          <w:szCs w:val="26"/>
        </w:rPr>
        <w:t>um novo humanismo com o objetivo de valorizar o ser humano na sua dignidade</w:t>
      </w:r>
      <w:r w:rsidR="007D7942">
        <w:rPr>
          <w:rFonts w:ascii="Times New Roman" w:hAnsi="Times New Roman" w:cs="Times New Roman"/>
          <w:sz w:val="26"/>
          <w:szCs w:val="26"/>
        </w:rPr>
        <w:t xml:space="preserve"> ou seja,</w:t>
      </w:r>
      <w:r w:rsidRPr="00377399">
        <w:rPr>
          <w:rFonts w:ascii="Times New Roman" w:hAnsi="Times New Roman" w:cs="Times New Roman"/>
          <w:sz w:val="26"/>
          <w:szCs w:val="26"/>
        </w:rPr>
        <w:t xml:space="preserve"> entender a natureza humana, o que o constitui e o caracteriza como humano; o que o diferencia dos outros seres; a finalidade de sua existência. O humanismo contempla três fontes: a grega que caracteriza o ser humano como um ser racional; a latina, que foca na ideia do ser humano educado para se humanizar e a cristã que entende o ser humano como imagem, semelhança e filho de Deus, ou seja, tem um estatuto especial que é a </w:t>
      </w:r>
      <w:r w:rsidRPr="00377399">
        <w:rPr>
          <w:rFonts w:ascii="Times New Roman" w:hAnsi="Times New Roman" w:cs="Times New Roman"/>
          <w:i/>
          <w:iCs/>
          <w:sz w:val="26"/>
          <w:szCs w:val="26"/>
        </w:rPr>
        <w:t>dignidade humana</w:t>
      </w:r>
      <w:r w:rsidRPr="00377399">
        <w:rPr>
          <w:rFonts w:ascii="Times New Roman" w:hAnsi="Times New Roman" w:cs="Times New Roman"/>
          <w:sz w:val="26"/>
          <w:szCs w:val="26"/>
        </w:rPr>
        <w:t xml:space="preserve">. </w:t>
      </w:r>
    </w:p>
    <w:p w14:paraId="62141DBA" w14:textId="3E3838FD" w:rsidR="00377399" w:rsidRPr="00377399" w:rsidRDefault="00377399" w:rsidP="00377399">
      <w:pPr>
        <w:spacing w:line="360" w:lineRule="auto"/>
        <w:jc w:val="both"/>
        <w:rPr>
          <w:rFonts w:ascii="Times New Roman" w:hAnsi="Times New Roman" w:cs="Times New Roman"/>
          <w:sz w:val="26"/>
          <w:szCs w:val="26"/>
        </w:rPr>
      </w:pPr>
      <w:r w:rsidRPr="00377399">
        <w:rPr>
          <w:rFonts w:ascii="Times New Roman" w:hAnsi="Times New Roman" w:cs="Times New Roman"/>
          <w:sz w:val="26"/>
          <w:szCs w:val="26"/>
        </w:rPr>
        <w:t xml:space="preserve">A Laudato Si, no número 16 contextualiza a dignidade humana a partir da relação íntima entre os pobres e a fragilidade do planeta, da convicção de que tudo está estreitamente interligado no mundo, da crítica do novo paradigma e das formas de poder que derivam da tecnologia, do convite à procura de outras maneiras de entender a economia e o progresso, do valor próprio de cada criatura, do sentido humano da ecologia, da necessidade de debates sinceros e honestos, da grave responsabilidade da </w:t>
      </w:r>
      <w:r w:rsidR="007D7942" w:rsidRPr="00377399">
        <w:rPr>
          <w:rFonts w:ascii="Times New Roman" w:hAnsi="Times New Roman" w:cs="Times New Roman"/>
          <w:sz w:val="26"/>
          <w:szCs w:val="26"/>
        </w:rPr>
        <w:t>política</w:t>
      </w:r>
      <w:r w:rsidRPr="00377399">
        <w:rPr>
          <w:rFonts w:ascii="Times New Roman" w:hAnsi="Times New Roman" w:cs="Times New Roman"/>
          <w:sz w:val="26"/>
          <w:szCs w:val="26"/>
        </w:rPr>
        <w:t xml:space="preserve"> internacional e local, da cultura do descarte e a proposta de um novo estilo de vida. Estes temas nunca se dão por encerrados nem se abandonam, mas são constantemente retomados e enriquecidos no processo da Justiça, Paz e Integridade da Criação.</w:t>
      </w:r>
    </w:p>
    <w:p w14:paraId="38C55A03" w14:textId="77777777" w:rsidR="00377399" w:rsidRPr="00377399" w:rsidRDefault="00377399" w:rsidP="00377399">
      <w:pPr>
        <w:spacing w:line="360" w:lineRule="auto"/>
        <w:jc w:val="both"/>
        <w:rPr>
          <w:rFonts w:ascii="Times New Roman" w:hAnsi="Times New Roman" w:cs="Times New Roman"/>
          <w:sz w:val="26"/>
          <w:szCs w:val="26"/>
        </w:rPr>
      </w:pPr>
      <w:r w:rsidRPr="00377399">
        <w:rPr>
          <w:rFonts w:ascii="Times New Roman" w:hAnsi="Times New Roman" w:cs="Times New Roman"/>
          <w:sz w:val="26"/>
          <w:szCs w:val="26"/>
        </w:rPr>
        <w:t xml:space="preserve">O novo humanismo do Papa Francisco incentiva e conclama homens e mulheres de boa vontade e da comunidade internacional para a mudança de época; incentiva para a economia solidária; propõe um modelo de educação inclusiva e libertadora; pauta a urgência do cuidado com a casa comum e por uma união global de solidariedade em meio às crises humanitárias. Ou seja: propõe que a vocação humana se materialize em habitar humanamente na esperança. A esperança que concretiza o cuidado com a natureza, pela preservação dos ecossistemas de forma que seja saudável para o presente e o futuro do planeta e de seus habitantes dos biomas e de todo o tipo de vida; o cuidado </w:t>
      </w:r>
      <w:r w:rsidRPr="00377399">
        <w:rPr>
          <w:rFonts w:ascii="Times New Roman" w:hAnsi="Times New Roman" w:cs="Times New Roman"/>
          <w:sz w:val="26"/>
          <w:szCs w:val="26"/>
        </w:rPr>
        <w:lastRenderedPageBreak/>
        <w:t>com a sociedade pelas políticas públicas de superação da desigualdade social e com o acesso universal de todos os direitos básicos de trabalho, assistência social, previdência, saúde, moradia, educação e alimentação; o cuidado com a pessoa pela dignidade buscando a partir do diálogo, valorizar a pluralidade de indivíduos, povos e culturas.</w:t>
      </w:r>
    </w:p>
    <w:p w14:paraId="061AFF15" w14:textId="77777777" w:rsidR="00377399" w:rsidRPr="00377399" w:rsidRDefault="00377399" w:rsidP="00377399">
      <w:pPr>
        <w:spacing w:line="360" w:lineRule="auto"/>
        <w:jc w:val="both"/>
        <w:rPr>
          <w:rFonts w:ascii="Times New Roman" w:hAnsi="Times New Roman" w:cs="Times New Roman"/>
          <w:sz w:val="26"/>
          <w:szCs w:val="26"/>
        </w:rPr>
      </w:pPr>
      <w:r w:rsidRPr="00377399">
        <w:rPr>
          <w:rFonts w:ascii="Times New Roman" w:hAnsi="Times New Roman" w:cs="Times New Roman"/>
          <w:sz w:val="26"/>
          <w:szCs w:val="26"/>
        </w:rPr>
        <w:t>Por fim, o novo humanismo interpela a espiritualidade das Irmãs de São José de Chambery pela vivencia plena da comunhão com Deus de todas as pessoas e entre si, estampando a dignidade de filhos e filhas de Deus e irmãos e irmãs uns dos outros. Um percurso com dedicação a todas as formas de serviço de forma a resgatar a dignidade humana interligada com todas as formas de vida planetária.</w:t>
      </w:r>
    </w:p>
    <w:p w14:paraId="54B881E0" w14:textId="3138C351" w:rsidR="00377399" w:rsidRPr="00377399" w:rsidRDefault="00377399" w:rsidP="00377399">
      <w:pPr>
        <w:spacing w:line="360" w:lineRule="auto"/>
        <w:jc w:val="both"/>
        <w:rPr>
          <w:rFonts w:ascii="Times New Roman" w:hAnsi="Times New Roman" w:cs="Times New Roman"/>
          <w:sz w:val="26"/>
          <w:szCs w:val="26"/>
          <w:shd w:val="clear" w:color="auto" w:fill="FFFFFF"/>
        </w:rPr>
      </w:pPr>
      <w:r w:rsidRPr="00377399">
        <w:rPr>
          <w:rFonts w:ascii="Times New Roman" w:hAnsi="Times New Roman" w:cs="Times New Roman"/>
          <w:sz w:val="26"/>
          <w:szCs w:val="26"/>
        </w:rPr>
        <w:t xml:space="preserve">O </w:t>
      </w:r>
      <w:r w:rsidRPr="00377399">
        <w:rPr>
          <w:rFonts w:ascii="Times New Roman" w:hAnsi="Times New Roman" w:cs="Times New Roman"/>
          <w:sz w:val="26"/>
          <w:szCs w:val="26"/>
          <w:shd w:val="clear" w:color="auto" w:fill="FFFFFF"/>
        </w:rPr>
        <w:t>Tempo da Criação permite a todos reconhecer-se como “obra do ato criador do Senhor”; contemplar a natureza e tudo o que nela habita; renova sua relação com o Criador e com a </w:t>
      </w:r>
      <w:r w:rsidRPr="00377399">
        <w:rPr>
          <w:rFonts w:ascii="Times New Roman" w:hAnsi="Times New Roman" w:cs="Times New Roman"/>
          <w:sz w:val="26"/>
          <w:szCs w:val="26"/>
        </w:rPr>
        <w:t>criação</w:t>
      </w:r>
      <w:r w:rsidRPr="00377399">
        <w:rPr>
          <w:rFonts w:ascii="Times New Roman" w:hAnsi="Times New Roman" w:cs="Times New Roman"/>
          <w:sz w:val="26"/>
          <w:szCs w:val="26"/>
          <w:shd w:val="clear" w:color="auto" w:fill="FFFFFF"/>
        </w:rPr>
        <w:t xml:space="preserve">, por meio da celebração, da conversão e do compromisso conjunto estampados em um novo estilo de vida. A interpelação do Tempo da Criação sensibiliza para </w:t>
      </w:r>
      <w:r w:rsidRPr="00377399">
        <w:rPr>
          <w:rFonts w:ascii="Times New Roman" w:eastAsia="Times New Roman" w:hAnsi="Times New Roman" w:cs="Times New Roman"/>
          <w:sz w:val="26"/>
          <w:szCs w:val="26"/>
          <w:lang w:val="pt-PT" w:eastAsia="pt-BR"/>
        </w:rPr>
        <w:t>"A urgência cresce e devemos tornar visíveis as pazes com a Terra e na Terra, ao mesmo tempo que a justiça nos chama ao arrependimento e a uma mudança de atitude e ações. À medida que nos juntamos ao rio da justiça e da paz com os outros, então a esperança é criada em vez disso de desespero" (Tempo da Criação, 2023). Juntamos forças lutando pela unidade no cuidado da nossa casa comum, enquanto honramos os dons únicos que cada indivíduo ou organização traz; vivenciamos a “espiritualidade da solidariedade global” (LS240) que nos une para uma ação coordenada globalmente e adaptada aos contextos locais; atendemos “o clamor da terra e o clamor dos pobres” (LS 49) exortando a ações ambiciosas para a justiça ecológica e climática; atuemos em solidariedade com as comunidades que carregam  o fardo injusto da crise ecológica, incluindo as gerações futuras; desafiemos estratégicamente as estruturas do pecado e clamemos por uma mudança radical ( LS 171), sempre abertos ao diálogo; eis o SER E AGUIR PROFÉTICOS.</w:t>
      </w:r>
    </w:p>
    <w:p w14:paraId="10F31FCC" w14:textId="5A178A75" w:rsidR="00377399" w:rsidRPr="00377399" w:rsidRDefault="00377399">
      <w:pPr>
        <w:rPr>
          <w:rFonts w:ascii="Times New Roman" w:hAnsi="Times New Roman" w:cs="Times New Roman"/>
          <w:sz w:val="26"/>
          <w:szCs w:val="26"/>
        </w:rPr>
      </w:pPr>
    </w:p>
    <w:sectPr w:rsidR="00377399" w:rsidRPr="00377399" w:rsidSect="00377399">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99"/>
    <w:rsid w:val="00377399"/>
    <w:rsid w:val="007D7942"/>
    <w:rsid w:val="00880AD1"/>
    <w:rsid w:val="00D223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47CC"/>
  <w15:chartTrackingRefBased/>
  <w15:docId w15:val="{9DD8A406-732D-4473-99E7-82E04763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399"/>
  </w:style>
  <w:style w:type="paragraph" w:styleId="Ttulo4">
    <w:name w:val="heading 4"/>
    <w:basedOn w:val="Normal"/>
    <w:next w:val="Normal"/>
    <w:link w:val="Ttulo4Char"/>
    <w:uiPriority w:val="9"/>
    <w:semiHidden/>
    <w:unhideWhenUsed/>
    <w:qFormat/>
    <w:rsid w:val="003773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377399"/>
    <w:rPr>
      <w:b/>
      <w:bCs/>
    </w:rPr>
  </w:style>
  <w:style w:type="character" w:styleId="nfase">
    <w:name w:val="Emphasis"/>
    <w:basedOn w:val="Fontepargpadro"/>
    <w:uiPriority w:val="20"/>
    <w:qFormat/>
    <w:rsid w:val="00377399"/>
    <w:rPr>
      <w:i/>
      <w:iCs/>
    </w:rPr>
  </w:style>
  <w:style w:type="character" w:customStyle="1" w:styleId="Ttulo4Char">
    <w:name w:val="Título 4 Char"/>
    <w:basedOn w:val="Fontepargpadro"/>
    <w:link w:val="Ttulo4"/>
    <w:uiPriority w:val="9"/>
    <w:semiHidden/>
    <w:rsid w:val="0037739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1057</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iraci.word@outlook.com</dc:creator>
  <cp:keywords/>
  <dc:description/>
  <cp:lastModifiedBy>iraci.word@outlook.com</cp:lastModifiedBy>
  <cp:revision>2</cp:revision>
  <dcterms:created xsi:type="dcterms:W3CDTF">2023-07-13T21:00:00Z</dcterms:created>
  <dcterms:modified xsi:type="dcterms:W3CDTF">2023-07-16T20:25:00Z</dcterms:modified>
</cp:coreProperties>
</file>